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F9D3" w14:textId="77777777" w:rsidR="006062DC" w:rsidRPr="005C5AD1" w:rsidRDefault="006062DC" w:rsidP="005C5AD1">
      <w:pPr>
        <w:tabs>
          <w:tab w:val="left" w:pos="1134"/>
        </w:tabs>
        <w:ind w:left="1134" w:hanging="1134"/>
        <w:rPr>
          <w:b/>
          <w:sz w:val="28"/>
          <w:szCs w:val="28"/>
          <w:lang w:eastAsia="nl-NL"/>
        </w:rPr>
      </w:pPr>
      <w:bookmarkStart w:id="0" w:name="_GoBack"/>
      <w:bookmarkEnd w:id="0"/>
      <w:r w:rsidRPr="005C5AD1">
        <w:rPr>
          <w:b/>
          <w:sz w:val="28"/>
          <w:szCs w:val="28"/>
          <w:lang w:eastAsia="nl-NL"/>
        </w:rPr>
        <w:t>Persbericht</w:t>
      </w:r>
    </w:p>
    <w:p w14:paraId="5109DA75" w14:textId="77777777" w:rsidR="00892442" w:rsidRDefault="00892442" w:rsidP="005C5AD1">
      <w:pPr>
        <w:tabs>
          <w:tab w:val="left" w:pos="1134"/>
        </w:tabs>
        <w:ind w:left="1134" w:hanging="1134"/>
        <w:rPr>
          <w:lang w:eastAsia="nl-NL"/>
        </w:rPr>
      </w:pPr>
    </w:p>
    <w:p w14:paraId="020EAD4C" w14:textId="13D17453" w:rsidR="006062DC" w:rsidRDefault="00233832" w:rsidP="00041BAA">
      <w:pPr>
        <w:tabs>
          <w:tab w:val="left" w:pos="1134"/>
        </w:tabs>
        <w:ind w:left="1134" w:hanging="1134"/>
        <w:jc w:val="both"/>
        <w:rPr>
          <w:lang w:eastAsia="nl-NL"/>
        </w:rPr>
      </w:pPr>
      <w:r w:rsidRPr="005C5AD1">
        <w:rPr>
          <w:lang w:eastAsia="nl-NL"/>
        </w:rPr>
        <w:t xml:space="preserve">Zoetermeer, </w:t>
      </w:r>
      <w:r w:rsidR="00B249E7">
        <w:rPr>
          <w:lang w:eastAsia="nl-NL"/>
        </w:rPr>
        <w:t>20 maart</w:t>
      </w:r>
      <w:r w:rsidR="007C77CC">
        <w:rPr>
          <w:lang w:eastAsia="nl-NL"/>
        </w:rPr>
        <w:t xml:space="preserve"> </w:t>
      </w:r>
      <w:r w:rsidR="004F7C3C">
        <w:rPr>
          <w:lang w:eastAsia="nl-NL"/>
        </w:rPr>
        <w:t>20</w:t>
      </w:r>
      <w:r w:rsidR="007C77CC">
        <w:rPr>
          <w:lang w:eastAsia="nl-NL"/>
        </w:rPr>
        <w:t>20</w:t>
      </w:r>
    </w:p>
    <w:p w14:paraId="656860CD" w14:textId="77777777" w:rsidR="00041BAA" w:rsidRPr="005C5AD1" w:rsidRDefault="00041BAA" w:rsidP="00041BAA">
      <w:pPr>
        <w:tabs>
          <w:tab w:val="left" w:pos="1134"/>
        </w:tabs>
        <w:ind w:left="1134" w:hanging="1134"/>
        <w:jc w:val="both"/>
        <w:rPr>
          <w:lang w:eastAsia="nl-NL"/>
        </w:rPr>
      </w:pPr>
    </w:p>
    <w:p w14:paraId="081AFA94" w14:textId="77777777" w:rsidR="00586B91" w:rsidRPr="00B06A63" w:rsidRDefault="00586B91" w:rsidP="00041BAA">
      <w:pPr>
        <w:jc w:val="both"/>
      </w:pPr>
    </w:p>
    <w:p w14:paraId="0E0BBB90" w14:textId="11CC3D68" w:rsidR="00976FB8" w:rsidRPr="00207625" w:rsidRDefault="00B249E7" w:rsidP="00041BAA">
      <w:pPr>
        <w:jc w:val="both"/>
        <w:rPr>
          <w:b/>
        </w:rPr>
      </w:pPr>
      <w:r>
        <w:rPr>
          <w:b/>
        </w:rPr>
        <w:t>Aardappelketen overlegt met LNV over voorraad fritesaardappelen</w:t>
      </w:r>
    </w:p>
    <w:p w14:paraId="73274BD5" w14:textId="77777777" w:rsidR="00976FB8" w:rsidRDefault="00976FB8" w:rsidP="00041BAA">
      <w:pPr>
        <w:jc w:val="both"/>
      </w:pPr>
    </w:p>
    <w:p w14:paraId="459514BD" w14:textId="4F1F28BB" w:rsidR="006E20E3" w:rsidRPr="00B249E7" w:rsidRDefault="005A282B" w:rsidP="00041BAA">
      <w:pPr>
        <w:jc w:val="both"/>
        <w:rPr>
          <w:b/>
        </w:rPr>
      </w:pPr>
      <w:r>
        <w:rPr>
          <w:b/>
        </w:rPr>
        <w:t>Aardappeltelers</w:t>
      </w:r>
      <w:r w:rsidR="00B249E7" w:rsidRPr="00B249E7">
        <w:rPr>
          <w:b/>
        </w:rPr>
        <w:t xml:space="preserve"> verwacht</w:t>
      </w:r>
      <w:r>
        <w:rPr>
          <w:b/>
        </w:rPr>
        <w:t>en</w:t>
      </w:r>
      <w:r w:rsidR="00B249E7" w:rsidRPr="00B249E7">
        <w:rPr>
          <w:b/>
        </w:rPr>
        <w:t xml:space="preserve"> in de komende maanden een financiële schadepost van 160 à 200 miljoen euro door het plotseling resteren van </w:t>
      </w:r>
      <w:r w:rsidR="00326BDC">
        <w:rPr>
          <w:b/>
        </w:rPr>
        <w:t xml:space="preserve">een voorraad van </w:t>
      </w:r>
      <w:r w:rsidR="00B249E7" w:rsidRPr="00B249E7">
        <w:rPr>
          <w:b/>
        </w:rPr>
        <w:t xml:space="preserve">circa 1 miljoen ton fritesaardappelen. Dit zorgt bij met name telers die gespecialiseerd zijn in de lange bewaring van aardappelen voor ernstige financiële problemen. BO Akkerbouw overlegt samen </w:t>
      </w:r>
      <w:r w:rsidR="00D73379">
        <w:rPr>
          <w:b/>
        </w:rPr>
        <w:t xml:space="preserve">met </w:t>
      </w:r>
      <w:r w:rsidR="00B249E7" w:rsidRPr="00B249E7">
        <w:rPr>
          <w:b/>
        </w:rPr>
        <w:t xml:space="preserve">haar leden LTO Nederland, NAV, NAO en VAVI met het ministerie van Landbouw, Natuur en Voedselkwaliteit over de ontstane situatie. Het verzoek van de aardappelketen aan </w:t>
      </w:r>
      <w:r w:rsidR="00326BDC">
        <w:rPr>
          <w:b/>
        </w:rPr>
        <w:t>het ministerie</w:t>
      </w:r>
      <w:r w:rsidR="00B249E7" w:rsidRPr="00B249E7">
        <w:rPr>
          <w:b/>
        </w:rPr>
        <w:t xml:space="preserve"> is om te ondersteunen bij het uit de markt halen </w:t>
      </w:r>
      <w:r w:rsidR="00B249E7">
        <w:rPr>
          <w:b/>
        </w:rPr>
        <w:t xml:space="preserve">en afvoeren </w:t>
      </w:r>
      <w:r w:rsidR="00B249E7" w:rsidRPr="00B249E7">
        <w:rPr>
          <w:b/>
        </w:rPr>
        <w:t>van de voorraad aardappelen.</w:t>
      </w:r>
    </w:p>
    <w:p w14:paraId="14D6E543" w14:textId="1325FA82" w:rsidR="00B249E7" w:rsidRDefault="00B249E7" w:rsidP="00041BAA">
      <w:pPr>
        <w:jc w:val="both"/>
      </w:pPr>
    </w:p>
    <w:p w14:paraId="301F8DC6" w14:textId="400AB89A" w:rsidR="00B249E7" w:rsidRDefault="00B249E7" w:rsidP="00041BAA">
      <w:pPr>
        <w:tabs>
          <w:tab w:val="left" w:pos="1134"/>
          <w:tab w:val="left" w:pos="1276"/>
          <w:tab w:val="left" w:pos="1418"/>
          <w:tab w:val="left" w:pos="5387"/>
        </w:tabs>
        <w:jc w:val="both"/>
      </w:pPr>
      <w:r>
        <w:t>D</w:t>
      </w:r>
      <w:r w:rsidRPr="00271CF8">
        <w:t>e Nederlandse</w:t>
      </w:r>
      <w:r>
        <w:t xml:space="preserve"> aardappelketen bestaat uit de pootgoedsector, de teelt, de handel en de verwerkende industrieën. De Nederlandse akkerbouw produceert jaarlijks circa 4 miljoen ton consumptieaardappelen, die voor het overgrote gedeelte bestemd zijn voor de verwerkende (frites)industrie. Het gaat om aardappelrassen met specifieke eigenschappen die in de meeste gevallen niet geschikt zijn voor consumenten om zelf te bereiden. De producten van de industrie worden wereldwijd afgezet via de retail aan consumenten en ten behoeve van de horeca. De horeca (nationaal en internationaal) vertegenwoordigt circa 80% van de totale afzet van de aardappelverwerkende industrie. Juist de horeca is zwaar getroffen door de uitbraak van het Coronavirus. Afhankelijk van het type aardappelproduct is inmiddels 60 tot 90% van de vraag in de afgelopen twee weken plotseling weggevallen.</w:t>
      </w:r>
    </w:p>
    <w:p w14:paraId="458EB27B" w14:textId="77777777" w:rsidR="00B249E7" w:rsidRDefault="00B249E7" w:rsidP="00041BAA">
      <w:pPr>
        <w:tabs>
          <w:tab w:val="left" w:pos="1134"/>
          <w:tab w:val="left" w:pos="1276"/>
          <w:tab w:val="left" w:pos="1418"/>
          <w:tab w:val="left" w:pos="5387"/>
        </w:tabs>
        <w:jc w:val="both"/>
      </w:pPr>
    </w:p>
    <w:p w14:paraId="63FE60BA" w14:textId="6C23A60F" w:rsidR="00B249E7" w:rsidRDefault="00B249E7" w:rsidP="00041BAA">
      <w:pPr>
        <w:tabs>
          <w:tab w:val="left" w:pos="1134"/>
          <w:tab w:val="left" w:pos="1276"/>
          <w:tab w:val="left" w:pos="1418"/>
          <w:tab w:val="left" w:pos="5387"/>
        </w:tabs>
        <w:jc w:val="both"/>
      </w:pPr>
      <w:r>
        <w:t xml:space="preserve">Op dit moment ligt er bij gespecialiseerde aardappeltelers verspreid over Nederland circa 1,5 miljoen ton </w:t>
      </w:r>
      <w:r w:rsidR="005A282B">
        <w:t>frites</w:t>
      </w:r>
      <w:r>
        <w:t xml:space="preserve">aardappelen van oogst 2019 in de bewaring. Telers zijn zeer bezorgd over de vraag in hoeverre zij deze aardappelen nog kunnen leveren en daarmee te gelde kunnen maken. Geraamd wordt dat </w:t>
      </w:r>
      <w:r w:rsidR="00041BAA">
        <w:t>dit seizoen nog</w:t>
      </w:r>
      <w:r>
        <w:t xml:space="preserve"> 1/3 van de huidige voorraad aardappelen kan worden verwerkt. Dit betekent dat voor een voorraad van 1 miljoen ton geen afzet kan worden gevonden. </w:t>
      </w:r>
      <w:r w:rsidR="00041BAA">
        <w:t>D</w:t>
      </w:r>
      <w:r>
        <w:t xml:space="preserve">e niet te verwerken voorraad </w:t>
      </w:r>
      <w:r w:rsidR="005A282B">
        <w:t>frites</w:t>
      </w:r>
      <w:r>
        <w:t xml:space="preserve">aardappelen </w:t>
      </w:r>
      <w:r w:rsidR="00041BAA">
        <w:t xml:space="preserve">vertegenwoordigt </w:t>
      </w:r>
      <w:r>
        <w:t xml:space="preserve">een waarde van 160 tot 200 miljoen euro. </w:t>
      </w:r>
      <w:r w:rsidR="005A282B">
        <w:t>A</w:t>
      </w:r>
      <w:r>
        <w:t xml:space="preserve">lle schakels in de keten </w:t>
      </w:r>
      <w:r w:rsidR="005A282B">
        <w:t>lijden schade door de ontstane situatie, maar dit komt in</w:t>
      </w:r>
      <w:r>
        <w:t xml:space="preserve"> het bijzonder zwaar op de schouders van telers terech</w:t>
      </w:r>
      <w:r w:rsidR="005A282B">
        <w:t>t</w:t>
      </w:r>
      <w:r>
        <w:t>. Het gaat daarbij vooral om telers die gespecialiseerd zijn in de lange bewaring van aardappelen en vaak hun volledige oogst nog in bewaring hebben. Zij kijken aan tegen zware verliezen en tegen een acuut knelpunt in liquiditeit in de komende periode.</w:t>
      </w:r>
    </w:p>
    <w:p w14:paraId="30D1A027" w14:textId="77777777" w:rsidR="00B249E7" w:rsidRDefault="00B249E7" w:rsidP="00041BAA">
      <w:pPr>
        <w:tabs>
          <w:tab w:val="left" w:pos="1134"/>
          <w:tab w:val="left" w:pos="1276"/>
          <w:tab w:val="left" w:pos="1418"/>
          <w:tab w:val="left" w:pos="5387"/>
        </w:tabs>
        <w:jc w:val="both"/>
      </w:pPr>
    </w:p>
    <w:p w14:paraId="74F9D72D" w14:textId="740082A0" w:rsidR="00B249E7" w:rsidRDefault="00B249E7" w:rsidP="00041BAA">
      <w:pPr>
        <w:tabs>
          <w:tab w:val="left" w:pos="1134"/>
          <w:tab w:val="left" w:pos="1276"/>
          <w:tab w:val="left" w:pos="1418"/>
          <w:tab w:val="left" w:pos="5387"/>
        </w:tabs>
        <w:jc w:val="both"/>
      </w:pPr>
      <w:r>
        <w:t xml:space="preserve">De Nederlandse aardappelketen heeft naast een financieel knelpunt ook een fysiek knelpunt: telers dienen </w:t>
      </w:r>
      <w:r w:rsidR="00BD36F1">
        <w:t>de resterende voorraad</w:t>
      </w:r>
      <w:r>
        <w:t xml:space="preserve"> aan aardappelen verantwoord af te voeren. Ook dit schaadt de economische positie van Nederlandse aardappeltelers, die hiervoor aanvullende kosten zullen moeten maken. Gezien de grote omvang van de resterende voorraad zal er niet één route zijn voor afvoer. Mogelijke aanwendingen zoals diervoerder, vergisting, of voedselbanken kunnen elk slechts beperkt bijdragen aan het wegwerken van </w:t>
      </w:r>
      <w:r w:rsidR="00BD36F1">
        <w:t>de ontstane voorraad</w:t>
      </w:r>
      <w:r>
        <w:t>.</w:t>
      </w:r>
    </w:p>
    <w:p w14:paraId="2FC0BF7A" w14:textId="0FD50FF2" w:rsidR="00B249E7" w:rsidRDefault="00B249E7" w:rsidP="00041BAA">
      <w:pPr>
        <w:tabs>
          <w:tab w:val="left" w:pos="1134"/>
          <w:tab w:val="left" w:pos="1276"/>
          <w:tab w:val="left" w:pos="1418"/>
          <w:tab w:val="left" w:pos="5387"/>
        </w:tabs>
        <w:jc w:val="both"/>
      </w:pPr>
    </w:p>
    <w:p w14:paraId="7BD178FF" w14:textId="7714D394" w:rsidR="00041BAA" w:rsidRDefault="00041BAA" w:rsidP="00041BAA">
      <w:pPr>
        <w:tabs>
          <w:tab w:val="left" w:pos="1134"/>
          <w:tab w:val="left" w:pos="1276"/>
          <w:tab w:val="left" w:pos="1418"/>
          <w:tab w:val="left" w:pos="5387"/>
        </w:tabs>
        <w:jc w:val="both"/>
      </w:pPr>
      <w:r>
        <w:t>De sector overlegt sinds deze week op dagelijkse basis met het ministerie van LNV over oplossingen voor de ontstane situatie. Aangezien de kosten in de keten en de druk bij aardappeltelers elke dag toenemen, dringt de sector aan op het zo spoedig mogelijk nemen van maatregelen.</w:t>
      </w:r>
    </w:p>
    <w:p w14:paraId="285FA206" w14:textId="77777777" w:rsidR="00B249E7" w:rsidRPr="000365CE" w:rsidRDefault="00B249E7" w:rsidP="00041BAA">
      <w:pPr>
        <w:jc w:val="both"/>
        <w:rPr>
          <w:b/>
        </w:rPr>
      </w:pPr>
      <w:r w:rsidRPr="000365CE">
        <w:rPr>
          <w:b/>
        </w:rPr>
        <w:lastRenderedPageBreak/>
        <w:t>BO Akkerbouw</w:t>
      </w:r>
    </w:p>
    <w:p w14:paraId="77D782F0" w14:textId="021EA5D6" w:rsidR="00B249E7" w:rsidRPr="000365CE" w:rsidRDefault="00B249E7" w:rsidP="00041BAA">
      <w:pPr>
        <w:jc w:val="both"/>
      </w:pPr>
      <w:r w:rsidRPr="000365CE">
        <w:t>BO Akkerbouw is het centrale platform en kenniscentrum voor de Nederlandse akkerbouwketens. De organisatie zorgt voor één krachtig geluid van de Nederlandse akkerbouw, draagt de ambities van de sector uit en komt met oplossingen voor collectieve vraagstukken. De leden en partners van BO Akkerbouw zijn Agrifirm, Avebe, Cosun, CZAV, Het Comité van Graanhandelaren, LTO Nederland, NAJK, NAO, NAV, Plantum, Van Iperen en VAVI.</w:t>
      </w:r>
    </w:p>
    <w:p w14:paraId="4CA806AE" w14:textId="77777777" w:rsidR="00B249E7" w:rsidRDefault="00B249E7"/>
    <w:p w14:paraId="6619EF92" w14:textId="77777777" w:rsidR="004F7B80" w:rsidRDefault="004F7B80" w:rsidP="004F7B80">
      <w:pPr>
        <w:pBdr>
          <w:bottom w:val="single" w:sz="6" w:space="1" w:color="auto"/>
        </w:pBdr>
        <w:rPr>
          <w:rFonts w:cstheme="minorBidi"/>
          <w:lang w:eastAsia="nl-NL"/>
        </w:rPr>
      </w:pPr>
    </w:p>
    <w:p w14:paraId="64E51350" w14:textId="77777777" w:rsidR="005E348E" w:rsidRDefault="005E348E" w:rsidP="004F7B80">
      <w:pPr>
        <w:pStyle w:val="Geenafstand"/>
        <w:rPr>
          <w:rFonts w:cs="Arial"/>
          <w:i/>
          <w:color w:val="000000" w:themeColor="text1"/>
        </w:rPr>
      </w:pPr>
    </w:p>
    <w:p w14:paraId="06C59489" w14:textId="7046BD9D" w:rsidR="004F7B80" w:rsidRPr="004F7B80" w:rsidRDefault="004F7B80" w:rsidP="004F7B80">
      <w:pPr>
        <w:pStyle w:val="Geenafstand"/>
        <w:rPr>
          <w:i/>
          <w:lang w:eastAsia="nl-NL"/>
        </w:rPr>
      </w:pPr>
      <w:r w:rsidRPr="00CA19C2">
        <w:rPr>
          <w:rFonts w:cs="Arial"/>
          <w:i/>
          <w:color w:val="000000" w:themeColor="text1"/>
        </w:rPr>
        <w:t xml:space="preserve">Noot voor de redactie, niet voor publicatie: voor meer informatie over dit onderwerp, kunt u contact opnemen met </w:t>
      </w:r>
      <w:r w:rsidR="00B249E7">
        <w:rPr>
          <w:rFonts w:cs="Arial"/>
          <w:i/>
          <w:color w:val="000000" w:themeColor="text1"/>
        </w:rPr>
        <w:t>André Hoogendijk</w:t>
      </w:r>
      <w:r w:rsidRPr="00CA19C2">
        <w:rPr>
          <w:rFonts w:cs="Arial"/>
          <w:i/>
          <w:color w:val="000000" w:themeColor="text1"/>
        </w:rPr>
        <w:t>,</w:t>
      </w:r>
      <w:r w:rsidR="00B249E7">
        <w:rPr>
          <w:rFonts w:cs="Arial"/>
          <w:i/>
          <w:color w:val="000000" w:themeColor="text1"/>
        </w:rPr>
        <w:t xml:space="preserve"> directeur </w:t>
      </w:r>
      <w:r w:rsidRPr="00CA19C2">
        <w:rPr>
          <w:rFonts w:cs="Arial"/>
          <w:i/>
          <w:color w:val="000000" w:themeColor="text1"/>
        </w:rPr>
        <w:t xml:space="preserve"> </w:t>
      </w:r>
      <w:r w:rsidRPr="00CA19C2">
        <w:rPr>
          <w:i/>
          <w:lang w:eastAsia="nl-NL"/>
        </w:rPr>
        <w:t>BO Akkerbouw,</w:t>
      </w:r>
      <w:r w:rsidR="00B249E7">
        <w:rPr>
          <w:i/>
          <w:lang w:eastAsia="nl-NL"/>
        </w:rPr>
        <w:t xml:space="preserve"> </w:t>
      </w:r>
      <w:hyperlink r:id="rId9" w:history="1">
        <w:r w:rsidR="00B249E7" w:rsidRPr="0030593D">
          <w:rPr>
            <w:rStyle w:val="Hyperlink"/>
            <w:i/>
            <w:lang w:eastAsia="nl-NL"/>
          </w:rPr>
          <w:t>hoogendijk@bo-akkerbouw.nl</w:t>
        </w:r>
      </w:hyperlink>
      <w:r w:rsidR="00B249E7">
        <w:rPr>
          <w:i/>
          <w:lang w:eastAsia="nl-NL"/>
        </w:rPr>
        <w:t xml:space="preserve">, </w:t>
      </w:r>
      <w:r w:rsidRPr="00CA19C2">
        <w:rPr>
          <w:i/>
          <w:lang w:eastAsia="nl-NL"/>
        </w:rPr>
        <w:t>tel</w:t>
      </w:r>
      <w:r w:rsidR="00B249E7">
        <w:rPr>
          <w:i/>
          <w:lang w:eastAsia="nl-NL"/>
        </w:rPr>
        <w:t>. 06-13463711.</w:t>
      </w:r>
    </w:p>
    <w:sectPr w:rsidR="004F7B80" w:rsidRPr="004F7B80" w:rsidSect="00A11ECF">
      <w:headerReference w:type="even" r:id="rId10"/>
      <w:headerReference w:type="default" r:id="rId11"/>
      <w:headerReference w:type="first" r:id="rId12"/>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A5847" w14:textId="77777777" w:rsidR="00B249E7" w:rsidRDefault="00B249E7" w:rsidP="00A11ECF">
      <w:r>
        <w:separator/>
      </w:r>
    </w:p>
  </w:endnote>
  <w:endnote w:type="continuationSeparator" w:id="0">
    <w:p w14:paraId="2CF00C6C" w14:textId="77777777" w:rsidR="00B249E7" w:rsidRDefault="00B249E7" w:rsidP="00A1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4B504" w14:textId="77777777" w:rsidR="00B249E7" w:rsidRDefault="00B249E7" w:rsidP="00A11ECF">
      <w:r>
        <w:separator/>
      </w:r>
    </w:p>
  </w:footnote>
  <w:footnote w:type="continuationSeparator" w:id="0">
    <w:p w14:paraId="10378939" w14:textId="77777777" w:rsidR="00B249E7" w:rsidRDefault="00B249E7" w:rsidP="00A11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2FB68" w14:textId="019CFD66" w:rsidR="00041BAA" w:rsidRDefault="00041B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45CB" w14:textId="7EB1E2E8" w:rsidR="00B249E7" w:rsidRDefault="00B249E7">
    <w:pPr>
      <w:pStyle w:val="Koptekst"/>
    </w:pPr>
    <w:r w:rsidRPr="00A11ECF">
      <w:rPr>
        <w:noProof/>
        <w:lang w:eastAsia="nl-NL"/>
      </w:rPr>
      <w:drawing>
        <wp:anchor distT="0" distB="0" distL="114300" distR="114300" simplePos="0" relativeHeight="251658240" behindDoc="1" locked="0" layoutInCell="1" allowOverlap="1" wp14:anchorId="64F80222" wp14:editId="1976B5DC">
          <wp:simplePos x="0" y="0"/>
          <wp:positionH relativeFrom="margin">
            <wp:align>left</wp:align>
          </wp:positionH>
          <wp:positionV relativeFrom="paragraph">
            <wp:posOffset>-267335</wp:posOffset>
          </wp:positionV>
          <wp:extent cx="4091940" cy="1019201"/>
          <wp:effectExtent l="0" t="0" r="3810" b="9525"/>
          <wp:wrapTight wrapText="bothSides">
            <wp:wrapPolygon edited="0">
              <wp:start x="0" y="0"/>
              <wp:lineTo x="0" y="21398"/>
              <wp:lineTo x="21520" y="21398"/>
              <wp:lineTo x="21520" y="0"/>
              <wp:lineTo x="0" y="0"/>
            </wp:wrapPolygon>
          </wp:wrapTight>
          <wp:docPr id="1" name="Afbeelding 1" descr="G:\Secretariaat\Logo\logo_bo_akkerbouw_HR DEFINIT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cretariaat\Logo\logo_bo_akkerbouw_HR DEFINITIE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1940" cy="10192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304B" w14:textId="0A9141FB" w:rsidR="00041BAA" w:rsidRDefault="00041BA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55"/>
    <w:rsid w:val="00020122"/>
    <w:rsid w:val="0002792C"/>
    <w:rsid w:val="00041BAA"/>
    <w:rsid w:val="00047EC2"/>
    <w:rsid w:val="00054D23"/>
    <w:rsid w:val="00066755"/>
    <w:rsid w:val="0007542A"/>
    <w:rsid w:val="00076277"/>
    <w:rsid w:val="0008112A"/>
    <w:rsid w:val="000913F1"/>
    <w:rsid w:val="00096D2C"/>
    <w:rsid w:val="000A4E24"/>
    <w:rsid w:val="000B4099"/>
    <w:rsid w:val="000E4D75"/>
    <w:rsid w:val="001264A3"/>
    <w:rsid w:val="00141C9A"/>
    <w:rsid w:val="001535EB"/>
    <w:rsid w:val="0016431D"/>
    <w:rsid w:val="00176EEE"/>
    <w:rsid w:val="001C164E"/>
    <w:rsid w:val="001C1706"/>
    <w:rsid w:val="001C7B0C"/>
    <w:rsid w:val="001E2738"/>
    <w:rsid w:val="001E2D8D"/>
    <w:rsid w:val="001E648F"/>
    <w:rsid w:val="001F62AE"/>
    <w:rsid w:val="00200647"/>
    <w:rsid w:val="002018B1"/>
    <w:rsid w:val="00207625"/>
    <w:rsid w:val="0021185D"/>
    <w:rsid w:val="00233832"/>
    <w:rsid w:val="002433DA"/>
    <w:rsid w:val="00272978"/>
    <w:rsid w:val="0028173A"/>
    <w:rsid w:val="0028636C"/>
    <w:rsid w:val="00287E3E"/>
    <w:rsid w:val="002A3E26"/>
    <w:rsid w:val="002A3F59"/>
    <w:rsid w:val="002B6210"/>
    <w:rsid w:val="002C1093"/>
    <w:rsid w:val="002C2A0E"/>
    <w:rsid w:val="002C5DFF"/>
    <w:rsid w:val="002D546A"/>
    <w:rsid w:val="00311E0E"/>
    <w:rsid w:val="00314CA5"/>
    <w:rsid w:val="00317E2E"/>
    <w:rsid w:val="00324970"/>
    <w:rsid w:val="00326BDC"/>
    <w:rsid w:val="00327271"/>
    <w:rsid w:val="00327C12"/>
    <w:rsid w:val="003325E9"/>
    <w:rsid w:val="00336186"/>
    <w:rsid w:val="003508E3"/>
    <w:rsid w:val="0035746F"/>
    <w:rsid w:val="00357875"/>
    <w:rsid w:val="003631F4"/>
    <w:rsid w:val="003775BA"/>
    <w:rsid w:val="003807DD"/>
    <w:rsid w:val="00395CD8"/>
    <w:rsid w:val="003A4AE1"/>
    <w:rsid w:val="003A6519"/>
    <w:rsid w:val="003A7681"/>
    <w:rsid w:val="003B1225"/>
    <w:rsid w:val="003B1AC3"/>
    <w:rsid w:val="003C0340"/>
    <w:rsid w:val="00405F53"/>
    <w:rsid w:val="004063C4"/>
    <w:rsid w:val="004210FD"/>
    <w:rsid w:val="00434A99"/>
    <w:rsid w:val="00450C01"/>
    <w:rsid w:val="004575E3"/>
    <w:rsid w:val="004727C9"/>
    <w:rsid w:val="00475E10"/>
    <w:rsid w:val="00477B03"/>
    <w:rsid w:val="00483B5D"/>
    <w:rsid w:val="00496A92"/>
    <w:rsid w:val="004B3945"/>
    <w:rsid w:val="004D77F0"/>
    <w:rsid w:val="004F7797"/>
    <w:rsid w:val="004F7B80"/>
    <w:rsid w:val="004F7C3C"/>
    <w:rsid w:val="00510098"/>
    <w:rsid w:val="0053263D"/>
    <w:rsid w:val="00543E76"/>
    <w:rsid w:val="00544D74"/>
    <w:rsid w:val="005527B6"/>
    <w:rsid w:val="00563D6B"/>
    <w:rsid w:val="00564EFB"/>
    <w:rsid w:val="0056515B"/>
    <w:rsid w:val="0056599F"/>
    <w:rsid w:val="00586B91"/>
    <w:rsid w:val="005A282B"/>
    <w:rsid w:val="005C5AD1"/>
    <w:rsid w:val="005E348E"/>
    <w:rsid w:val="005E367A"/>
    <w:rsid w:val="006062DC"/>
    <w:rsid w:val="00613DCD"/>
    <w:rsid w:val="00640799"/>
    <w:rsid w:val="00666D58"/>
    <w:rsid w:val="00670A96"/>
    <w:rsid w:val="006A1D4B"/>
    <w:rsid w:val="006B1782"/>
    <w:rsid w:val="006B29DD"/>
    <w:rsid w:val="006B6937"/>
    <w:rsid w:val="006B7199"/>
    <w:rsid w:val="006C558D"/>
    <w:rsid w:val="006D2846"/>
    <w:rsid w:val="006D778A"/>
    <w:rsid w:val="006E20E3"/>
    <w:rsid w:val="006E7ABA"/>
    <w:rsid w:val="006F259D"/>
    <w:rsid w:val="006F59D3"/>
    <w:rsid w:val="007365BB"/>
    <w:rsid w:val="00740303"/>
    <w:rsid w:val="007432A4"/>
    <w:rsid w:val="007538B6"/>
    <w:rsid w:val="00753C53"/>
    <w:rsid w:val="007665F8"/>
    <w:rsid w:val="00767FA0"/>
    <w:rsid w:val="00776627"/>
    <w:rsid w:val="00780246"/>
    <w:rsid w:val="007977C6"/>
    <w:rsid w:val="007A17AC"/>
    <w:rsid w:val="007B757C"/>
    <w:rsid w:val="007B7CF8"/>
    <w:rsid w:val="007C77CC"/>
    <w:rsid w:val="007D0DB1"/>
    <w:rsid w:val="007D7A1F"/>
    <w:rsid w:val="007F504C"/>
    <w:rsid w:val="007F7274"/>
    <w:rsid w:val="00804F20"/>
    <w:rsid w:val="008078AE"/>
    <w:rsid w:val="0081159C"/>
    <w:rsid w:val="00812170"/>
    <w:rsid w:val="008307AB"/>
    <w:rsid w:val="008465CF"/>
    <w:rsid w:val="00855F2F"/>
    <w:rsid w:val="00876543"/>
    <w:rsid w:val="008817F5"/>
    <w:rsid w:val="00892442"/>
    <w:rsid w:val="0089466D"/>
    <w:rsid w:val="008A2B5B"/>
    <w:rsid w:val="008A2EAD"/>
    <w:rsid w:val="008A5808"/>
    <w:rsid w:val="008B0C61"/>
    <w:rsid w:val="008B4518"/>
    <w:rsid w:val="008C5804"/>
    <w:rsid w:val="008D3B56"/>
    <w:rsid w:val="008E1234"/>
    <w:rsid w:val="008F4757"/>
    <w:rsid w:val="00901285"/>
    <w:rsid w:val="00902538"/>
    <w:rsid w:val="00910E7E"/>
    <w:rsid w:val="0091150E"/>
    <w:rsid w:val="00916B16"/>
    <w:rsid w:val="009429E9"/>
    <w:rsid w:val="00947237"/>
    <w:rsid w:val="00961AA8"/>
    <w:rsid w:val="00964F91"/>
    <w:rsid w:val="00966E99"/>
    <w:rsid w:val="00976FB8"/>
    <w:rsid w:val="009E4CBE"/>
    <w:rsid w:val="009E4FFB"/>
    <w:rsid w:val="009F41C3"/>
    <w:rsid w:val="009F5C29"/>
    <w:rsid w:val="00A05255"/>
    <w:rsid w:val="00A11ECF"/>
    <w:rsid w:val="00A22CEC"/>
    <w:rsid w:val="00A41DDB"/>
    <w:rsid w:val="00A53543"/>
    <w:rsid w:val="00A71588"/>
    <w:rsid w:val="00A73ACD"/>
    <w:rsid w:val="00AA2BA9"/>
    <w:rsid w:val="00AD6BFF"/>
    <w:rsid w:val="00AE421E"/>
    <w:rsid w:val="00AF1631"/>
    <w:rsid w:val="00AF3019"/>
    <w:rsid w:val="00B06A63"/>
    <w:rsid w:val="00B10410"/>
    <w:rsid w:val="00B124E9"/>
    <w:rsid w:val="00B136E7"/>
    <w:rsid w:val="00B249E7"/>
    <w:rsid w:val="00B341E1"/>
    <w:rsid w:val="00B56B5C"/>
    <w:rsid w:val="00B65454"/>
    <w:rsid w:val="00B724EE"/>
    <w:rsid w:val="00B80E71"/>
    <w:rsid w:val="00BA0B7F"/>
    <w:rsid w:val="00BA3A8E"/>
    <w:rsid w:val="00BA79AE"/>
    <w:rsid w:val="00BB4AD6"/>
    <w:rsid w:val="00BB6B3E"/>
    <w:rsid w:val="00BC3D1F"/>
    <w:rsid w:val="00BD36F1"/>
    <w:rsid w:val="00BE2D96"/>
    <w:rsid w:val="00BE4AAF"/>
    <w:rsid w:val="00BF43EC"/>
    <w:rsid w:val="00C04474"/>
    <w:rsid w:val="00C205E5"/>
    <w:rsid w:val="00C24D52"/>
    <w:rsid w:val="00C32673"/>
    <w:rsid w:val="00C75424"/>
    <w:rsid w:val="00C87951"/>
    <w:rsid w:val="00C971AA"/>
    <w:rsid w:val="00CA19C2"/>
    <w:rsid w:val="00CA2063"/>
    <w:rsid w:val="00CC313D"/>
    <w:rsid w:val="00CF3497"/>
    <w:rsid w:val="00CF690E"/>
    <w:rsid w:val="00D00D50"/>
    <w:rsid w:val="00D028AD"/>
    <w:rsid w:val="00D07DA9"/>
    <w:rsid w:val="00D14F90"/>
    <w:rsid w:val="00D2292A"/>
    <w:rsid w:val="00D37F6C"/>
    <w:rsid w:val="00D504A8"/>
    <w:rsid w:val="00D510F2"/>
    <w:rsid w:val="00D73379"/>
    <w:rsid w:val="00DA169B"/>
    <w:rsid w:val="00DD29ED"/>
    <w:rsid w:val="00DD6F9F"/>
    <w:rsid w:val="00DD704E"/>
    <w:rsid w:val="00DF2D0A"/>
    <w:rsid w:val="00DF7B1B"/>
    <w:rsid w:val="00E00242"/>
    <w:rsid w:val="00E00785"/>
    <w:rsid w:val="00E04E8E"/>
    <w:rsid w:val="00E15B26"/>
    <w:rsid w:val="00E443A6"/>
    <w:rsid w:val="00E621CF"/>
    <w:rsid w:val="00E92D47"/>
    <w:rsid w:val="00EA5C4E"/>
    <w:rsid w:val="00EA5D1D"/>
    <w:rsid w:val="00EB3BAA"/>
    <w:rsid w:val="00EB5FF4"/>
    <w:rsid w:val="00ED329C"/>
    <w:rsid w:val="00EF1ACD"/>
    <w:rsid w:val="00EF5877"/>
    <w:rsid w:val="00F03BF5"/>
    <w:rsid w:val="00F06F30"/>
    <w:rsid w:val="00F1165A"/>
    <w:rsid w:val="00F12125"/>
    <w:rsid w:val="00F209ED"/>
    <w:rsid w:val="00F21488"/>
    <w:rsid w:val="00F34ECD"/>
    <w:rsid w:val="00F425AB"/>
    <w:rsid w:val="00F43FDF"/>
    <w:rsid w:val="00F446C6"/>
    <w:rsid w:val="00F52F2B"/>
    <w:rsid w:val="00F533AC"/>
    <w:rsid w:val="00F773CC"/>
    <w:rsid w:val="00F77DA1"/>
    <w:rsid w:val="00F8043D"/>
    <w:rsid w:val="00FB1831"/>
    <w:rsid w:val="00FD06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02C483D"/>
  <w15:chartTrackingRefBased/>
  <w15:docId w15:val="{A0EADBCF-6C2E-4E8D-91DD-957775D2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7A1F"/>
    <w:pPr>
      <w:spacing w:after="0" w:line="240" w:lineRule="auto"/>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1285"/>
    <w:rPr>
      <w:color w:val="0563C1" w:themeColor="hyperlink"/>
      <w:u w:val="single"/>
    </w:rPr>
  </w:style>
  <w:style w:type="paragraph" w:styleId="Ballontekst">
    <w:name w:val="Balloon Text"/>
    <w:basedOn w:val="Standaard"/>
    <w:link w:val="BallontekstChar"/>
    <w:uiPriority w:val="99"/>
    <w:semiHidden/>
    <w:unhideWhenUsed/>
    <w:rsid w:val="00F446C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46C6"/>
    <w:rPr>
      <w:rFonts w:ascii="Segoe UI" w:hAnsi="Segoe UI" w:cs="Segoe UI"/>
      <w:sz w:val="18"/>
      <w:szCs w:val="18"/>
    </w:rPr>
  </w:style>
  <w:style w:type="paragraph" w:styleId="Geenafstand">
    <w:name w:val="No Spacing"/>
    <w:uiPriority w:val="1"/>
    <w:qFormat/>
    <w:rsid w:val="00586B91"/>
    <w:pPr>
      <w:spacing w:after="0" w:line="240" w:lineRule="auto"/>
    </w:pPr>
    <w:rPr>
      <w:rFonts w:ascii="Arial" w:hAnsi="Arial"/>
    </w:rPr>
  </w:style>
  <w:style w:type="paragraph" w:styleId="Koptekst">
    <w:name w:val="header"/>
    <w:basedOn w:val="Standaard"/>
    <w:link w:val="KoptekstChar"/>
    <w:uiPriority w:val="99"/>
    <w:unhideWhenUsed/>
    <w:rsid w:val="00A11ECF"/>
    <w:pPr>
      <w:tabs>
        <w:tab w:val="center" w:pos="4536"/>
        <w:tab w:val="right" w:pos="9072"/>
      </w:tabs>
    </w:pPr>
  </w:style>
  <w:style w:type="character" w:customStyle="1" w:styleId="KoptekstChar">
    <w:name w:val="Koptekst Char"/>
    <w:basedOn w:val="Standaardalinea-lettertype"/>
    <w:link w:val="Koptekst"/>
    <w:uiPriority w:val="99"/>
    <w:rsid w:val="00A11ECF"/>
    <w:rPr>
      <w:rFonts w:ascii="Arial" w:hAnsi="Arial" w:cs="Arial"/>
    </w:rPr>
  </w:style>
  <w:style w:type="paragraph" w:styleId="Voettekst">
    <w:name w:val="footer"/>
    <w:basedOn w:val="Standaard"/>
    <w:link w:val="VoettekstChar"/>
    <w:uiPriority w:val="99"/>
    <w:unhideWhenUsed/>
    <w:rsid w:val="00A11ECF"/>
    <w:pPr>
      <w:tabs>
        <w:tab w:val="center" w:pos="4536"/>
        <w:tab w:val="right" w:pos="9072"/>
      </w:tabs>
    </w:pPr>
  </w:style>
  <w:style w:type="character" w:customStyle="1" w:styleId="VoettekstChar">
    <w:name w:val="Voettekst Char"/>
    <w:basedOn w:val="Standaardalinea-lettertype"/>
    <w:link w:val="Voettekst"/>
    <w:uiPriority w:val="99"/>
    <w:rsid w:val="00A11ECF"/>
    <w:rPr>
      <w:rFonts w:ascii="Arial" w:hAnsi="Arial" w:cs="Arial"/>
    </w:rPr>
  </w:style>
  <w:style w:type="character" w:customStyle="1" w:styleId="Onopgelostemelding1">
    <w:name w:val="Onopgeloste melding1"/>
    <w:basedOn w:val="Standaardalinea-lettertype"/>
    <w:uiPriority w:val="99"/>
    <w:semiHidden/>
    <w:unhideWhenUsed/>
    <w:rsid w:val="0056515B"/>
    <w:rPr>
      <w:color w:val="605E5C"/>
      <w:shd w:val="clear" w:color="auto" w:fill="E1DFDD"/>
    </w:rPr>
  </w:style>
  <w:style w:type="character" w:styleId="Verwijzingopmerking">
    <w:name w:val="annotation reference"/>
    <w:basedOn w:val="Standaardalinea-lettertype"/>
    <w:uiPriority w:val="99"/>
    <w:semiHidden/>
    <w:unhideWhenUsed/>
    <w:rsid w:val="00395CD8"/>
    <w:rPr>
      <w:sz w:val="16"/>
      <w:szCs w:val="16"/>
    </w:rPr>
  </w:style>
  <w:style w:type="paragraph" w:styleId="Tekstopmerking">
    <w:name w:val="annotation text"/>
    <w:basedOn w:val="Standaard"/>
    <w:link w:val="TekstopmerkingChar"/>
    <w:uiPriority w:val="99"/>
    <w:semiHidden/>
    <w:unhideWhenUsed/>
    <w:rsid w:val="00395CD8"/>
    <w:rPr>
      <w:sz w:val="20"/>
      <w:szCs w:val="20"/>
    </w:rPr>
  </w:style>
  <w:style w:type="character" w:customStyle="1" w:styleId="TekstopmerkingChar">
    <w:name w:val="Tekst opmerking Char"/>
    <w:basedOn w:val="Standaardalinea-lettertype"/>
    <w:link w:val="Tekstopmerking"/>
    <w:uiPriority w:val="99"/>
    <w:semiHidden/>
    <w:rsid w:val="00395CD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95CD8"/>
    <w:rPr>
      <w:b/>
      <w:bCs/>
    </w:rPr>
  </w:style>
  <w:style w:type="character" w:customStyle="1" w:styleId="OnderwerpvanopmerkingChar">
    <w:name w:val="Onderwerp van opmerking Char"/>
    <w:basedOn w:val="TekstopmerkingChar"/>
    <w:link w:val="Onderwerpvanopmerking"/>
    <w:uiPriority w:val="99"/>
    <w:semiHidden/>
    <w:rsid w:val="00395CD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oogendijk@bo-akkerbouw.n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1F860EE85E840B83F1624F07AC403" ma:contentTypeVersion="8" ma:contentTypeDescription="Een nieuw document maken." ma:contentTypeScope="" ma:versionID="a982b3c02416010d19d99b02876a910e">
  <xsd:schema xmlns:xsd="http://www.w3.org/2001/XMLSchema" xmlns:xs="http://www.w3.org/2001/XMLSchema" xmlns:p="http://schemas.microsoft.com/office/2006/metadata/properties" xmlns:ns2="f7a72d16-da20-49ea-bba6-335a01c124cf" xmlns:ns3="87d30af0-db51-4661-9678-69ebe36641f6" targetNamespace="http://schemas.microsoft.com/office/2006/metadata/properties" ma:root="true" ma:fieldsID="b6cd4416b6beea7ebec7c5122258ffd0" ns2:_="" ns3:_="">
    <xsd:import namespace="f7a72d16-da20-49ea-bba6-335a01c124cf"/>
    <xsd:import namespace="87d30af0-db51-4661-9678-69ebe36641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72d16-da20-49ea-bba6-335a01c12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30af0-db51-4661-9678-69ebe36641f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78C95-E8A5-4400-8B67-22B9F5019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72d16-da20-49ea-bba6-335a01c124cf"/>
    <ds:schemaRef ds:uri="87d30af0-db51-4661-9678-69ebe3664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24298-762D-487B-AA7F-43D2B096B259}">
  <ds:schemaRefs>
    <ds:schemaRef ds:uri="http://schemas.microsoft.com/sharepoint/v3/contenttype/forms"/>
  </ds:schemaRefs>
</ds:datastoreItem>
</file>

<file path=customXml/itemProps3.xml><?xml version="1.0" encoding="utf-8"?>
<ds:datastoreItem xmlns:ds="http://schemas.openxmlformats.org/officeDocument/2006/customXml" ds:itemID="{22D6983F-0F1E-48C4-BD5A-0C7E27EB1845}">
  <ds:schemaRefs>
    <ds:schemaRef ds:uri="http://schemas.microsoft.com/office/2006/metadata/properties"/>
    <ds:schemaRef ds:uri="f7a72d16-da20-49ea-bba6-335a01c124cf"/>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87d30af0-db51-4661-9678-69ebe36641f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3444</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Wielemaker (Jan)</dc:creator>
  <cp:keywords/>
  <dc:description/>
  <cp:lastModifiedBy>Anouk Dijkgraaf</cp:lastModifiedBy>
  <cp:revision>2</cp:revision>
  <cp:lastPrinted>2019-06-05T12:41:00Z</cp:lastPrinted>
  <dcterms:created xsi:type="dcterms:W3CDTF">2020-03-23T09:58:00Z</dcterms:created>
  <dcterms:modified xsi:type="dcterms:W3CDTF">2020-03-23T09:58:00Z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0x0101007191F860EE85E840B83F1624F07AC403</vt:lpwstr>
  </property>
</Properties>
</file>